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0000">
      <w:pPr>
        <w:widowControl w:val="0"/>
        <w:jc w:val="right"/>
        <w:rPr>
          <w:lang w:val="ru-RU" w:eastAsia="ru-RU" w:bidi="ar-SA"/>
        </w:rPr>
      </w:pPr>
      <w:r>
        <w:rPr>
          <w:b/>
          <w:bCs/>
          <w:lang w:val="ru-RU" w:eastAsia="ru-RU" w:bidi="ar-SA"/>
        </w:rPr>
        <w:t xml:space="preserve">    </w:t>
      </w:r>
      <w:r>
        <w:rPr>
          <w:lang w:val="ru-RU" w:eastAsia="ru-RU" w:bidi="ar-SA"/>
        </w:rPr>
        <w:t>Дело № 1-37-2401/2024</w:t>
      </w:r>
    </w:p>
    <w:p w:rsidR="00000000">
      <w:pPr>
        <w:widowControl w:val="0"/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ПРИГОВОР</w:t>
      </w:r>
    </w:p>
    <w:p w:rsidR="00000000">
      <w:pPr>
        <w:keepNext/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Именем Российской Федерации</w:t>
      </w:r>
    </w:p>
    <w:p w:rsidR="00000000">
      <w:pPr>
        <w:rPr>
          <w:sz w:val="28"/>
          <w:szCs w:val="28"/>
          <w:lang w:val="ru-RU" w:eastAsia="ru-RU" w:bidi="ar-SA"/>
        </w:rPr>
      </w:pPr>
    </w:p>
    <w:p w:rsidR="00000000">
      <w:pPr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04 июня 2024 года                                                                                   г. </w:t>
      </w:r>
      <w:r>
        <w:rPr>
          <w:sz w:val="28"/>
          <w:szCs w:val="28"/>
          <w:lang w:val="ru-RU" w:eastAsia="ru-RU" w:bidi="ar-SA"/>
        </w:rPr>
        <w:t>Пыть-Ях</w:t>
      </w:r>
      <w:r>
        <w:rPr>
          <w:sz w:val="28"/>
          <w:szCs w:val="28"/>
          <w:lang w:val="ru-RU" w:eastAsia="ru-RU" w:bidi="ar-SA"/>
        </w:rPr>
        <w:t xml:space="preserve">          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   </w:t>
      </w:r>
    </w:p>
    <w:p w:rsidR="00000000">
      <w:pPr>
        <w:jc w:val="both"/>
        <w:rPr>
          <w:sz w:val="28"/>
          <w:szCs w:val="28"/>
          <w:lang w:val="ru-RU" w:eastAsia="ru-RU" w:bidi="ar-SA"/>
        </w:rPr>
      </w:pP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Мировой судья судебного участка № 1 Пыть-Яхского судебного района </w:t>
      </w:r>
      <w:r>
        <w:rPr>
          <w:rStyle w:val="cat-Addressgrp-1rplc-0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Костарева Е.И.,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при секретаре судебного заседания – </w:t>
      </w:r>
      <w:r>
        <w:rPr>
          <w:sz w:val="28"/>
          <w:szCs w:val="28"/>
          <w:lang w:val="ru-RU" w:eastAsia="ru-RU" w:bidi="ar-SA"/>
        </w:rPr>
        <w:t>Груничевой</w:t>
      </w:r>
      <w:r>
        <w:rPr>
          <w:sz w:val="28"/>
          <w:szCs w:val="28"/>
          <w:lang w:val="ru-RU" w:eastAsia="ru-RU" w:bidi="ar-SA"/>
        </w:rPr>
        <w:t xml:space="preserve"> К.В.,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 участием государственного обвинителя – помощника прокурора </w:t>
      </w:r>
      <w:r>
        <w:rPr>
          <w:rStyle w:val="cat-Addressgrp-0rplc-3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Карпова О.И.,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подсудимого –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</w:t>
      </w:r>
      <w:r>
        <w:rPr>
          <w:sz w:val="28"/>
          <w:szCs w:val="28"/>
          <w:lang w:val="ru-RU" w:eastAsia="ru-RU" w:bidi="ar-SA"/>
        </w:rPr>
        <w:t>,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переводчика –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защитника – Джалилова </w:t>
      </w:r>
      <w:r>
        <w:rPr>
          <w:sz w:val="28"/>
          <w:szCs w:val="28"/>
          <w:lang w:val="ru-RU" w:eastAsia="ru-RU" w:bidi="ar-SA"/>
        </w:rPr>
        <w:t>Н.Н.о</w:t>
      </w:r>
      <w:r>
        <w:rPr>
          <w:sz w:val="28"/>
          <w:szCs w:val="28"/>
          <w:lang w:val="ru-RU" w:eastAsia="ru-RU" w:bidi="ar-SA"/>
        </w:rPr>
        <w:t xml:space="preserve">., представившего удостоверение № </w:t>
      </w:r>
      <w:r w:rsidR="00711D89">
        <w:rPr>
          <w:sz w:val="28"/>
          <w:szCs w:val="28"/>
          <w:lang w:eastAsia="ru-RU" w:bidi="ar-SA"/>
        </w:rPr>
        <w:t>----</w:t>
      </w:r>
      <w:r>
        <w:rPr>
          <w:sz w:val="28"/>
          <w:szCs w:val="28"/>
          <w:lang w:val="ru-RU" w:eastAsia="ru-RU" w:bidi="ar-SA"/>
        </w:rPr>
        <w:t xml:space="preserve">от </w:t>
      </w:r>
      <w:r>
        <w:rPr>
          <w:rStyle w:val="cat-Dategrp-12rplc-8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и ордер №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от </w:t>
      </w:r>
      <w:r>
        <w:rPr>
          <w:rStyle w:val="cat-Dategrp-13rplc-9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>,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рассмотрев в открытом судебном заседании уголовное дело в отношении</w:t>
      </w:r>
    </w:p>
    <w:p w:rsidR="00000000" w:rsidRPr="00711D89">
      <w:pPr>
        <w:widowControl w:val="0"/>
        <w:ind w:left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Рауфа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Акиф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оглы</w:t>
      </w:r>
      <w:r>
        <w:rPr>
          <w:sz w:val="28"/>
          <w:szCs w:val="28"/>
          <w:lang w:val="ru-RU" w:eastAsia="ru-RU" w:bidi="ar-SA"/>
        </w:rPr>
        <w:t xml:space="preserve">, </w:t>
      </w:r>
      <w:r>
        <w:rPr>
          <w:rStyle w:val="cat-PassportDatagrp-36rplc-11"/>
          <w:sz w:val="28"/>
          <w:szCs w:val="28"/>
          <w:lang w:val="ru-RU" w:eastAsia="ru-RU" w:bidi="ar-SA"/>
        </w:rPr>
        <w:t>паспортные данные</w:t>
      </w:r>
      <w:r>
        <w:rPr>
          <w:sz w:val="28"/>
          <w:szCs w:val="28"/>
          <w:lang w:val="ru-RU" w:eastAsia="ru-RU" w:bidi="ar-SA"/>
        </w:rPr>
        <w:t xml:space="preserve">, гражданина </w:t>
      </w:r>
      <w:r>
        <w:rPr>
          <w:rStyle w:val="cat-Addressgrp-2rplc-12"/>
          <w:sz w:val="28"/>
          <w:szCs w:val="28"/>
          <w:lang w:val="ru-RU" w:eastAsia="ru-RU" w:bidi="ar-SA"/>
        </w:rPr>
        <w:t>ад</w:t>
      </w:r>
      <w:r>
        <w:rPr>
          <w:rStyle w:val="cat-Addressgrp-2rplc-12"/>
          <w:sz w:val="28"/>
          <w:szCs w:val="28"/>
          <w:lang w:val="ru-RU" w:eastAsia="ru-RU" w:bidi="ar-SA"/>
        </w:rPr>
        <w:t>рес</w:t>
      </w:r>
      <w:r>
        <w:rPr>
          <w:sz w:val="28"/>
          <w:szCs w:val="28"/>
          <w:lang w:val="ru-RU" w:eastAsia="ru-RU" w:bidi="ar-SA"/>
        </w:rPr>
        <w:t xml:space="preserve">, </w:t>
      </w:r>
      <w:r w:rsidR="00711D89">
        <w:rPr>
          <w:sz w:val="28"/>
          <w:szCs w:val="28"/>
          <w:lang w:eastAsia="ru-RU" w:bidi="ar-SA"/>
        </w:rPr>
        <w:t>----</w:t>
      </w:r>
    </w:p>
    <w:p w:rsidR="00000000">
      <w:pPr>
        <w:widowControl w:val="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обвиняемого в совершении преступления, предусмотренного ч. 3 ст. 30, ч. 1 ст. 291.2 УК РФ,</w:t>
      </w:r>
    </w:p>
    <w:p w:rsidR="00000000">
      <w:pPr>
        <w:widowControl w:val="0"/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УСТАНОВИЛ:</w:t>
      </w:r>
    </w:p>
    <w:p w:rsidR="00000000">
      <w:pPr>
        <w:widowControl w:val="0"/>
        <w:jc w:val="center"/>
        <w:rPr>
          <w:sz w:val="28"/>
          <w:szCs w:val="28"/>
          <w:lang w:val="ru-RU" w:eastAsia="ru-RU" w:bidi="ar-SA"/>
        </w:rPr>
      </w:pP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Рауф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Акиф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оглы</w:t>
      </w:r>
      <w:r>
        <w:rPr>
          <w:sz w:val="28"/>
          <w:szCs w:val="28"/>
          <w:lang w:val="ru-RU" w:eastAsia="ru-RU" w:bidi="ar-SA"/>
        </w:rPr>
        <w:t xml:space="preserve"> совершил покушение на дачу взятки лично в размере, не превышающем </w:t>
      </w:r>
      <w:r>
        <w:rPr>
          <w:rStyle w:val="cat-SumInWordsgrp-31rplc-17"/>
          <w:sz w:val="28"/>
          <w:szCs w:val="28"/>
          <w:lang w:val="ru-RU" w:eastAsia="ru-RU" w:bidi="ar-SA"/>
        </w:rPr>
        <w:t>сумма проп</w:t>
      </w:r>
      <w:r>
        <w:rPr>
          <w:rStyle w:val="cat-SumInWordsgrp-31rplc-17"/>
          <w:sz w:val="28"/>
          <w:szCs w:val="28"/>
          <w:lang w:val="ru-RU" w:eastAsia="ru-RU" w:bidi="ar-SA"/>
        </w:rPr>
        <w:t>исью</w:t>
      </w:r>
      <w:r>
        <w:rPr>
          <w:sz w:val="28"/>
          <w:szCs w:val="28"/>
          <w:lang w:val="ru-RU" w:eastAsia="ru-RU" w:bidi="ar-SA"/>
        </w:rPr>
        <w:t xml:space="preserve">, то есть умышленные действия лица, непосредственно направленные на дачу взятки лично в размере, не превышающем </w:t>
      </w:r>
      <w:r>
        <w:rPr>
          <w:rStyle w:val="cat-SumInWordsgrp-31rplc-18"/>
          <w:sz w:val="28"/>
          <w:szCs w:val="28"/>
          <w:lang w:val="ru-RU" w:eastAsia="ru-RU" w:bidi="ar-SA"/>
        </w:rPr>
        <w:t>сумма прописью</w:t>
      </w:r>
      <w:r>
        <w:rPr>
          <w:sz w:val="28"/>
          <w:szCs w:val="28"/>
          <w:lang w:val="ru-RU" w:eastAsia="ru-RU" w:bidi="ar-SA"/>
        </w:rPr>
        <w:t>, если при этом преступление не было доведено до конца по не зависящим от этого лица обстоятельствам.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Указанное преступление с</w:t>
      </w:r>
      <w:r>
        <w:rPr>
          <w:sz w:val="28"/>
          <w:szCs w:val="28"/>
          <w:lang w:val="ru-RU" w:eastAsia="ru-RU" w:bidi="ar-SA"/>
        </w:rPr>
        <w:t xml:space="preserve">овершено в </w:t>
      </w:r>
      <w:r>
        <w:rPr>
          <w:rStyle w:val="cat-Addressgrp-5rplc-19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при следующих обстоятельствах.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rStyle w:val="cat-Dategrp-14rplc-20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около </w:t>
      </w:r>
      <w:r>
        <w:rPr>
          <w:rStyle w:val="cat-Timegrp-38rplc-21"/>
          <w:sz w:val="28"/>
          <w:szCs w:val="28"/>
          <w:lang w:val="ru-RU" w:eastAsia="ru-RU" w:bidi="ar-SA"/>
        </w:rPr>
        <w:t>время</w:t>
      </w:r>
      <w:r>
        <w:rPr>
          <w:sz w:val="28"/>
          <w:szCs w:val="28"/>
          <w:lang w:val="ru-RU" w:eastAsia="ru-RU" w:bidi="ar-SA"/>
        </w:rPr>
        <w:t xml:space="preserve">, находясь вблизи дома 43 на безопасном треугольнике </w:t>
      </w:r>
      <w:r>
        <w:rPr>
          <w:rStyle w:val="cat-Addressgrp-7rplc-22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rStyle w:val="cat-Addressgrp-0rplc-23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ХМАО-Югры в точке с географическими координатами 60.</w:t>
      </w:r>
      <w:r>
        <w:rPr>
          <w:rStyle w:val="cat-PhoneNumbergrp-44rplc-24"/>
          <w:sz w:val="28"/>
          <w:szCs w:val="28"/>
          <w:lang w:val="ru-RU" w:eastAsia="ru-RU" w:bidi="ar-SA"/>
        </w:rPr>
        <w:t>телефон</w:t>
      </w:r>
      <w:r>
        <w:rPr>
          <w:sz w:val="28"/>
          <w:szCs w:val="28"/>
          <w:lang w:val="ru-RU" w:eastAsia="ru-RU" w:bidi="ar-SA"/>
        </w:rPr>
        <w:t xml:space="preserve"> </w:t>
      </w:r>
      <w:r w:rsidR="00711D89">
        <w:rPr>
          <w:sz w:val="28"/>
          <w:szCs w:val="28"/>
          <w:lang w:eastAsia="ru-RU" w:bidi="ar-SA"/>
        </w:rPr>
        <w:t>---</w:t>
      </w:r>
      <w:r>
        <w:rPr>
          <w:rStyle w:val="cat-PhoneNumbergrp-45rplc-25"/>
          <w:sz w:val="28"/>
          <w:szCs w:val="28"/>
          <w:lang w:val="ru-RU" w:eastAsia="ru-RU" w:bidi="ar-SA"/>
        </w:rPr>
        <w:t>телефон</w:t>
      </w:r>
      <w:r>
        <w:rPr>
          <w:sz w:val="28"/>
          <w:szCs w:val="28"/>
          <w:lang w:val="ru-RU" w:eastAsia="ru-RU" w:bidi="ar-SA"/>
        </w:rPr>
        <w:t xml:space="preserve"> восточной долготы, начальник отдела Гос</w:t>
      </w:r>
      <w:r>
        <w:rPr>
          <w:sz w:val="28"/>
          <w:szCs w:val="28"/>
          <w:lang w:val="ru-RU" w:eastAsia="ru-RU" w:bidi="ar-SA"/>
        </w:rPr>
        <w:t>ударственной инспекции безопасности дорожного движения О</w:t>
      </w:r>
      <w:r>
        <w:rPr>
          <w:rStyle w:val="cat-ExternalSystemDefinedgrp-53rplc-26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27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Иванченко В.Н., назначенный на данную должность приказом </w:t>
      </w:r>
      <w:r>
        <w:rPr>
          <w:sz w:val="28"/>
          <w:szCs w:val="28"/>
          <w:lang w:val="ru-RU" w:eastAsia="ru-RU" w:bidi="ar-SA"/>
        </w:rPr>
        <w:t>врио</w:t>
      </w:r>
      <w:r>
        <w:rPr>
          <w:sz w:val="28"/>
          <w:szCs w:val="28"/>
          <w:lang w:val="ru-RU" w:eastAsia="ru-RU" w:bidi="ar-SA"/>
        </w:rPr>
        <w:t xml:space="preserve"> начальника У</w:t>
      </w:r>
      <w:r>
        <w:rPr>
          <w:rStyle w:val="cat-ExternalSystemDefinedgrp-53rplc-29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ХМАО-Югре № 1276 л/с от </w:t>
      </w:r>
      <w:r>
        <w:rPr>
          <w:rStyle w:val="cat-Dategrp-15rplc-30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с </w:t>
      </w:r>
      <w:r>
        <w:rPr>
          <w:rStyle w:val="cat-Dategrp-16rplc-31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>, то есть являющийся должностным лицом по признаку предст</w:t>
      </w:r>
      <w:r>
        <w:rPr>
          <w:sz w:val="28"/>
          <w:szCs w:val="28"/>
          <w:lang w:val="ru-RU" w:eastAsia="ru-RU" w:bidi="ar-SA"/>
        </w:rPr>
        <w:t xml:space="preserve">авителя власти, руководствуясь пунктами 2 и 11 части 1 статьи 12 Федерального закона от </w:t>
      </w:r>
      <w:r>
        <w:rPr>
          <w:rStyle w:val="cat-Dategrp-17rplc-32"/>
          <w:sz w:val="28"/>
          <w:szCs w:val="28"/>
          <w:lang w:val="ru-RU" w:eastAsia="ru-RU" w:bidi="ar-SA"/>
        </w:rPr>
        <w:t>дата</w:t>
      </w:r>
      <w:r>
        <w:rPr>
          <w:rStyle w:val="cat-Dategrp-17rplc-32"/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 xml:space="preserve">№ 3-ФЗ «О полиции» и своей должностной инструкцией, утвержденной </w:t>
      </w:r>
      <w:r>
        <w:rPr>
          <w:rStyle w:val="cat-Dategrp-18rplc-33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начальником О</w:t>
      </w:r>
      <w:r>
        <w:rPr>
          <w:rStyle w:val="cat-ExternalSystemDefinedgrp-53rplc-34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35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>, в соответствии с которыми, он обязан осуществлять полномочи</w:t>
      </w:r>
      <w:r>
        <w:rPr>
          <w:sz w:val="28"/>
          <w:szCs w:val="28"/>
          <w:lang w:val="ru-RU" w:eastAsia="ru-RU" w:bidi="ar-SA"/>
        </w:rPr>
        <w:t xml:space="preserve">я в соответствии с законодательством Российской Федерации, законами Ханты- </w:t>
      </w:r>
      <w:r>
        <w:rPr>
          <w:rStyle w:val="cat-Addressgrp-6rplc-36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- </w:t>
      </w:r>
      <w:r>
        <w:rPr>
          <w:rStyle w:val="cat-Addressgrp-8rplc-37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по вопросам обеспечения безопасности дорожного движения и действуя в пределах полномочий, установленных пунктами 8 и 20 части 1 статьи 13 Федерального закона от </w:t>
      </w:r>
      <w:r>
        <w:rPr>
          <w:rStyle w:val="cat-Dategrp-17rplc-38"/>
          <w:sz w:val="28"/>
          <w:szCs w:val="28"/>
          <w:lang w:val="ru-RU" w:eastAsia="ru-RU" w:bidi="ar-SA"/>
        </w:rPr>
        <w:t>дата</w:t>
      </w:r>
      <w:r>
        <w:rPr>
          <w:rStyle w:val="cat-Dategrp-17rplc-38"/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>№</w:t>
      </w:r>
      <w:r>
        <w:rPr>
          <w:sz w:val="28"/>
          <w:szCs w:val="28"/>
          <w:lang w:val="ru-RU" w:eastAsia="ru-RU" w:bidi="ar-SA"/>
        </w:rPr>
        <w:t xml:space="preserve"> 3-ФЗ «О полиции», </w:t>
      </w:r>
      <w:r>
        <w:rPr>
          <w:sz w:val="28"/>
          <w:szCs w:val="28"/>
          <w:lang w:val="ru-RU" w:eastAsia="ru-RU" w:bidi="ar-SA"/>
        </w:rPr>
        <w:t>предоставляющими ему право составлять протоколы об административных правонарушениях, собирать доказательства, применять меры обеспечения по делам об административных правонарушениях, применять иные меры, предусмотренные законодательством</w:t>
      </w:r>
      <w:r>
        <w:rPr>
          <w:sz w:val="28"/>
          <w:szCs w:val="28"/>
          <w:lang w:val="ru-RU" w:eastAsia="ru-RU" w:bidi="ar-SA"/>
        </w:rPr>
        <w:t xml:space="preserve"> об административных правонарушениях;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пол</w:t>
      </w:r>
      <w:r>
        <w:rPr>
          <w:sz w:val="28"/>
          <w:szCs w:val="28"/>
          <w:lang w:val="ru-RU" w:eastAsia="ru-RU" w:bidi="ar-SA"/>
        </w:rPr>
        <w:t xml:space="preserve">учив информацию о совершении административного правонарушения, с целью проверки документов, остановил грузовой фургон марки </w:t>
      </w:r>
      <w:r>
        <w:rPr>
          <w:rStyle w:val="cat-CarMakeModelgrp-41rplc-39"/>
          <w:sz w:val="28"/>
          <w:szCs w:val="28"/>
          <w:lang w:val="ru-RU" w:eastAsia="ru-RU" w:bidi="ar-SA"/>
        </w:rPr>
        <w:t>марка автомобиля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rStyle w:val="cat-CarNumbergrp-42rplc-40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 xml:space="preserve">, под управлением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При проверке документов выявлено, что в грузовом фургоне м</w:t>
      </w:r>
      <w:r>
        <w:rPr>
          <w:sz w:val="28"/>
          <w:szCs w:val="28"/>
          <w:lang w:val="ru-RU" w:eastAsia="ru-RU" w:bidi="ar-SA"/>
        </w:rPr>
        <w:t xml:space="preserve">арки </w:t>
      </w:r>
      <w:r>
        <w:rPr>
          <w:rStyle w:val="cat-CarMakeModelgrp-41rplc-42"/>
          <w:sz w:val="28"/>
          <w:szCs w:val="28"/>
          <w:lang w:val="ru-RU" w:eastAsia="ru-RU" w:bidi="ar-SA"/>
        </w:rPr>
        <w:t>марка автомобиля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rStyle w:val="cat-CarNumbergrp-42rplc-43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 xml:space="preserve">, под управлением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 xml:space="preserve">. отсутствует </w:t>
      </w:r>
      <w:r>
        <w:rPr>
          <w:sz w:val="28"/>
          <w:szCs w:val="28"/>
          <w:lang w:val="ru-RU" w:eastAsia="ru-RU" w:bidi="ar-SA"/>
        </w:rPr>
        <w:t>тахограф</w:t>
      </w:r>
      <w:r>
        <w:rPr>
          <w:sz w:val="28"/>
          <w:szCs w:val="28"/>
          <w:lang w:val="ru-RU" w:eastAsia="ru-RU" w:bidi="ar-SA"/>
        </w:rPr>
        <w:t xml:space="preserve">, в связи с чем,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был приглашен в служебный автомобиль отдельного взвода ДПС ГИБДД О</w:t>
      </w:r>
      <w:r>
        <w:rPr>
          <w:rStyle w:val="cat-ExternalSystemDefinedgrp-53rplc-46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47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марки «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rStyle w:val="cat-CarNumbergrp-43rplc-48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>, припаркованный по вышеуказанному адресу, для составления протокола об административном правонарушении, предусмотренном ч. 1 ст. 11.23 КоАП РФ.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rStyle w:val="cat-Dategrp-14rplc-49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, около </w:t>
      </w:r>
      <w:r>
        <w:rPr>
          <w:rStyle w:val="cat-Timegrp-39rplc-50"/>
          <w:sz w:val="28"/>
          <w:szCs w:val="28"/>
          <w:lang w:val="ru-RU" w:eastAsia="ru-RU" w:bidi="ar-SA"/>
        </w:rPr>
        <w:t>время</w:t>
      </w:r>
      <w:r>
        <w:rPr>
          <w:sz w:val="28"/>
          <w:szCs w:val="28"/>
          <w:lang w:val="ru-RU" w:eastAsia="ru-RU" w:bidi="ar-SA"/>
        </w:rPr>
        <w:t xml:space="preserve">,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., находясь на переднем пассажирском сидении в салоне служебного автомобиля отд</w:t>
      </w:r>
      <w:r>
        <w:rPr>
          <w:sz w:val="28"/>
          <w:szCs w:val="28"/>
          <w:lang w:val="ru-RU" w:eastAsia="ru-RU" w:bidi="ar-SA"/>
        </w:rPr>
        <w:t>ельного взвода ДПС ГИБДД О</w:t>
      </w:r>
      <w:r>
        <w:rPr>
          <w:rStyle w:val="cat-ExternalSystemDefinedgrp-53rplc-52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53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марки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», </w:t>
      </w:r>
      <w:r>
        <w:rPr>
          <w:rStyle w:val="cat-CarNumbergrp-43rplc-54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>, припаркованном по вышеуказанному адресу, желая избежать негативных последствий, обусловленных</w:t>
      </w:r>
      <w:r>
        <w:rPr>
          <w:sz w:val="28"/>
          <w:szCs w:val="28"/>
          <w:lang w:val="ru-RU" w:eastAsia="ru-RU" w:bidi="ar-SA"/>
        </w:rPr>
        <w:tab/>
        <w:t>составлением в отношении него административного материала и последующим при</w:t>
      </w:r>
      <w:r>
        <w:rPr>
          <w:sz w:val="28"/>
          <w:szCs w:val="28"/>
          <w:lang w:val="ru-RU" w:eastAsia="ru-RU" w:bidi="ar-SA"/>
        </w:rPr>
        <w:t xml:space="preserve">влечением к административной ответственности за совершение административного правонарушения, с целью склонения Иванченко В.Н. к совершению заведомо незаконного бездействия, выраженного в не составлении необходимых документов в отношении него за совершение </w:t>
      </w:r>
      <w:r>
        <w:rPr>
          <w:sz w:val="28"/>
          <w:szCs w:val="28"/>
          <w:lang w:val="ru-RU" w:eastAsia="ru-RU" w:bidi="ar-SA"/>
        </w:rPr>
        <w:t xml:space="preserve">им административного правонарушения, предложил Иванченко В.Н. денежные средства в качестве взятки, на что Иванченко В.Н. разъяснил </w:t>
      </w:r>
      <w:r>
        <w:rPr>
          <w:sz w:val="28"/>
          <w:szCs w:val="28"/>
          <w:lang w:val="ru-RU" w:eastAsia="ru-RU" w:bidi="ar-SA"/>
        </w:rPr>
        <w:t>Шамилову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., что данные действия будут расценены, как дача взятки должностному лицу и за это предусмотрена уголовная отве</w:t>
      </w:r>
      <w:r>
        <w:rPr>
          <w:sz w:val="28"/>
          <w:szCs w:val="28"/>
          <w:lang w:val="ru-RU" w:eastAsia="ru-RU" w:bidi="ar-SA"/>
        </w:rPr>
        <w:t>тственность.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rStyle w:val="cat-Dategrp-14rplc-59"/>
          <w:sz w:val="28"/>
          <w:szCs w:val="28"/>
          <w:lang w:val="ru-RU" w:eastAsia="ru-RU" w:bidi="ar-SA"/>
        </w:rPr>
        <w:t>дата</w:t>
      </w:r>
      <w:r>
        <w:rPr>
          <w:sz w:val="28"/>
          <w:szCs w:val="28"/>
          <w:lang w:val="ru-RU" w:eastAsia="ru-RU" w:bidi="ar-SA"/>
        </w:rPr>
        <w:t xml:space="preserve"> в </w:t>
      </w:r>
      <w:r>
        <w:rPr>
          <w:rStyle w:val="cat-Timegrp-40rplc-60"/>
          <w:sz w:val="28"/>
          <w:szCs w:val="28"/>
          <w:lang w:val="ru-RU" w:eastAsia="ru-RU" w:bidi="ar-SA"/>
        </w:rPr>
        <w:t>время</w:t>
      </w:r>
      <w:r>
        <w:rPr>
          <w:sz w:val="28"/>
          <w:szCs w:val="28"/>
          <w:lang w:val="ru-RU" w:eastAsia="ru-RU" w:bidi="ar-SA"/>
        </w:rPr>
        <w:t xml:space="preserve">,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., находясь в салоне служебного автомобиля отдельного взвода ДПС ГИБДД О</w:t>
      </w:r>
      <w:r>
        <w:rPr>
          <w:rStyle w:val="cat-ExternalSystemDefinedgrp-53rplc-62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63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марки «</w:t>
      </w:r>
      <w:r w:rsidR="00711D89">
        <w:rPr>
          <w:sz w:val="28"/>
          <w:szCs w:val="28"/>
          <w:lang w:eastAsia="ru-RU" w:bidi="ar-SA"/>
        </w:rPr>
        <w:t>----</w:t>
      </w:r>
      <w:r>
        <w:rPr>
          <w:sz w:val="28"/>
          <w:szCs w:val="28"/>
          <w:lang w:val="ru-RU" w:eastAsia="ru-RU" w:bidi="ar-SA"/>
        </w:rPr>
        <w:t xml:space="preserve">», </w:t>
      </w:r>
      <w:r>
        <w:rPr>
          <w:rStyle w:val="cat-CarNumbergrp-43rplc-64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>, припаркованном по вышеуказанному адресу, реализуя свой преступный умысел на дачу ме</w:t>
      </w:r>
      <w:r>
        <w:rPr>
          <w:sz w:val="28"/>
          <w:szCs w:val="28"/>
          <w:lang w:val="ru-RU" w:eastAsia="ru-RU" w:bidi="ar-SA"/>
        </w:rPr>
        <w:t xml:space="preserve">лкой взятки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действуя умышленно, осознавая преступный характер своих действий, желая избежать негативных последствий, обусловленных составлением в отношении него административного материала и последующим привлечением его к административной о</w:t>
      </w:r>
      <w:r>
        <w:rPr>
          <w:sz w:val="28"/>
          <w:szCs w:val="28"/>
          <w:lang w:val="ru-RU" w:eastAsia="ru-RU" w:bidi="ar-SA"/>
        </w:rPr>
        <w:t xml:space="preserve">тветственности за совершение административного правонарушения, предусмотренного ч. 1 ст. 11.23 КоАП РФ, за управление транспортным средством без </w:t>
      </w:r>
      <w:r>
        <w:rPr>
          <w:sz w:val="28"/>
          <w:szCs w:val="28"/>
          <w:lang w:val="ru-RU" w:eastAsia="ru-RU" w:bidi="ar-SA"/>
        </w:rPr>
        <w:t>тахографа</w:t>
      </w:r>
      <w:r>
        <w:rPr>
          <w:sz w:val="28"/>
          <w:szCs w:val="28"/>
          <w:lang w:val="ru-RU" w:eastAsia="ru-RU" w:bidi="ar-SA"/>
        </w:rPr>
        <w:t>, осознавая, что Иванченко В.Н. является должностным лицом по признаку представителя власти, предложил</w:t>
      </w:r>
      <w:r>
        <w:rPr>
          <w:sz w:val="28"/>
          <w:szCs w:val="28"/>
          <w:lang w:val="ru-RU" w:eastAsia="ru-RU" w:bidi="ar-SA"/>
        </w:rPr>
        <w:t xml:space="preserve"> ему в качестве взятки денежные средства в сумме </w:t>
      </w:r>
      <w:r>
        <w:rPr>
          <w:rStyle w:val="cat-Sumgrp-32rplc-67"/>
          <w:sz w:val="28"/>
          <w:szCs w:val="28"/>
          <w:lang w:val="ru-RU" w:eastAsia="ru-RU" w:bidi="ar-SA"/>
        </w:rPr>
        <w:t>сумма</w:t>
      </w:r>
      <w:r>
        <w:rPr>
          <w:sz w:val="28"/>
          <w:szCs w:val="28"/>
          <w:lang w:val="ru-RU" w:eastAsia="ru-RU" w:bidi="ar-SA"/>
        </w:rPr>
        <w:t xml:space="preserve">, которые положил в </w:t>
      </w:r>
      <w:r>
        <w:rPr>
          <w:sz w:val="28"/>
          <w:szCs w:val="28"/>
          <w:lang w:val="ru-RU" w:eastAsia="ru-RU" w:bidi="ar-SA"/>
        </w:rPr>
        <w:t>подстаканник между передними сидениями служебного автомобиля отдельного взвода ДПС ГИБДД О</w:t>
      </w:r>
      <w:r>
        <w:rPr>
          <w:rStyle w:val="cat-ExternalSystemDefinedgrp-53rplc-68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69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марки «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», </w:t>
      </w:r>
      <w:r>
        <w:rPr>
          <w:rStyle w:val="cat-CarNumbergrp-43rplc-70"/>
          <w:sz w:val="28"/>
          <w:szCs w:val="28"/>
          <w:lang w:val="ru-RU" w:eastAsia="ru-RU" w:bidi="ar-SA"/>
        </w:rPr>
        <w:t>регистрационный знак ТС</w:t>
      </w:r>
      <w:r>
        <w:rPr>
          <w:sz w:val="28"/>
          <w:szCs w:val="28"/>
          <w:lang w:val="ru-RU" w:eastAsia="ru-RU" w:bidi="ar-SA"/>
        </w:rPr>
        <w:t>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Однако,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свой пре</w:t>
      </w:r>
      <w:r>
        <w:rPr>
          <w:sz w:val="28"/>
          <w:szCs w:val="28"/>
          <w:lang w:val="ru-RU" w:eastAsia="ru-RU" w:bidi="ar-SA"/>
        </w:rPr>
        <w:t xml:space="preserve">ступный умысел, направленный на дачу мелкой взятки должностному лицу, до конца не довел по независящим от него обстоятельствам, так как </w:t>
      </w:r>
      <w:r w:rsidR="00711D89">
        <w:rPr>
          <w:sz w:val="28"/>
          <w:szCs w:val="28"/>
          <w:lang w:eastAsia="ru-RU" w:bidi="ar-SA"/>
        </w:rPr>
        <w:t>----</w:t>
      </w:r>
      <w:r>
        <w:rPr>
          <w:sz w:val="28"/>
          <w:szCs w:val="28"/>
          <w:lang w:val="ru-RU" w:eastAsia="ru-RU" w:bidi="ar-SA"/>
        </w:rPr>
        <w:t>. отказался принять взятку, сообщив о данном факте в дежурную часть О</w:t>
      </w:r>
      <w:r>
        <w:rPr>
          <w:rStyle w:val="cat-ExternalSystemDefinedgrp-53rplc-73"/>
          <w:sz w:val="28"/>
          <w:szCs w:val="28"/>
          <w:lang w:val="ru-RU" w:eastAsia="ru-RU" w:bidi="ar-SA"/>
        </w:rPr>
        <w:t>...</w:t>
      </w:r>
      <w:r>
        <w:rPr>
          <w:sz w:val="28"/>
          <w:szCs w:val="28"/>
          <w:lang w:val="ru-RU" w:eastAsia="ru-RU" w:bidi="ar-SA"/>
        </w:rPr>
        <w:t xml:space="preserve"> России по </w:t>
      </w:r>
      <w:r>
        <w:rPr>
          <w:rStyle w:val="cat-Addressgrp-0rplc-74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>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Совершая указанны</w:t>
      </w:r>
      <w:r>
        <w:rPr>
          <w:sz w:val="28"/>
          <w:szCs w:val="28"/>
          <w:lang w:val="ru-RU" w:eastAsia="ru-RU" w:bidi="ar-SA"/>
        </w:rPr>
        <w:t xml:space="preserve">е выше преступные действия, направленные на дачу мелкой взятки в виде денег в сумме </w:t>
      </w:r>
      <w:r>
        <w:rPr>
          <w:rStyle w:val="cat-Sumgrp-32rplc-75"/>
          <w:sz w:val="28"/>
          <w:szCs w:val="28"/>
          <w:lang w:val="ru-RU" w:eastAsia="ru-RU" w:bidi="ar-SA"/>
        </w:rPr>
        <w:t>сумма</w:t>
      </w:r>
      <w:r>
        <w:rPr>
          <w:sz w:val="28"/>
          <w:szCs w:val="28"/>
          <w:lang w:val="ru-RU" w:eastAsia="ru-RU" w:bidi="ar-SA"/>
        </w:rPr>
        <w:t xml:space="preserve"> должностному лицу за совершение заведомо незаконного бездействия по службе,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осознавал их общественную опасность, предвидел неизбежность наступления общ</w:t>
      </w:r>
      <w:r>
        <w:rPr>
          <w:sz w:val="28"/>
          <w:szCs w:val="28"/>
          <w:lang w:val="ru-RU" w:eastAsia="ru-RU" w:bidi="ar-SA"/>
        </w:rPr>
        <w:t xml:space="preserve">ественно - опасных последствий в виде существенного нарушения установленного порядка привлечения к административной ответственности, подрыва авторитета органов государственной власти, и желал этого из личной заинтересованности, однако не смог довести свои </w:t>
      </w:r>
      <w:r>
        <w:rPr>
          <w:sz w:val="28"/>
          <w:szCs w:val="28"/>
          <w:lang w:val="ru-RU" w:eastAsia="ru-RU" w:bidi="ar-SA"/>
        </w:rPr>
        <w:t>преступные действия до конца по независящим от него обстоятельствам, в связи с отказом Иванченко В.Н. принять взятку.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Действия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квалифицированы по ч. 3 ст. 30, ч. 1 ст. 291.2 УК РФ, как покушение на дачу взятки лично в размере, не превышающе</w:t>
      </w:r>
      <w:r>
        <w:rPr>
          <w:sz w:val="28"/>
          <w:szCs w:val="28"/>
          <w:lang w:val="ru-RU" w:eastAsia="ru-RU" w:bidi="ar-SA"/>
        </w:rPr>
        <w:t xml:space="preserve">м </w:t>
      </w:r>
      <w:r>
        <w:rPr>
          <w:rStyle w:val="cat-SumInWordsgrp-31rplc-79"/>
          <w:sz w:val="28"/>
          <w:szCs w:val="28"/>
          <w:lang w:val="ru-RU" w:eastAsia="ru-RU" w:bidi="ar-SA"/>
        </w:rPr>
        <w:t>сумма прописью</w:t>
      </w:r>
      <w:r>
        <w:rPr>
          <w:sz w:val="28"/>
          <w:szCs w:val="28"/>
          <w:lang w:val="ru-RU" w:eastAsia="ru-RU" w:bidi="ar-SA"/>
        </w:rPr>
        <w:t xml:space="preserve">, то есть умышленные действия лица, непосредственно направленные на дачу взятки лично в размере, не превышающем </w:t>
      </w:r>
      <w:r>
        <w:rPr>
          <w:rStyle w:val="cat-SumInWordsgrp-31rplc-80"/>
          <w:sz w:val="28"/>
          <w:szCs w:val="28"/>
          <w:lang w:val="ru-RU" w:eastAsia="ru-RU" w:bidi="ar-SA"/>
        </w:rPr>
        <w:t>сумма прописью</w:t>
      </w:r>
      <w:r>
        <w:rPr>
          <w:sz w:val="28"/>
          <w:szCs w:val="28"/>
          <w:lang w:val="ru-RU" w:eastAsia="ru-RU" w:bidi="ar-SA"/>
        </w:rPr>
        <w:t>, если при этом преступление не было доведено до конца по не зависящим от этого лица обстоятельствам.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С предъявле</w:t>
      </w:r>
      <w:r>
        <w:rPr>
          <w:sz w:val="28"/>
          <w:szCs w:val="28"/>
          <w:lang w:val="ru-RU" w:eastAsia="ru-RU" w:bidi="ar-SA"/>
        </w:rPr>
        <w:t xml:space="preserve">нным обвинением по ч. 3 ст. 30, ч. 1 ст. 291.2 УК РФ подсудимый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согласен в полном объеме. При ознакомлении с материалами уголовного дела, в присутствии защитника, с участием переводчика, выразил желание воспользоваться правом, предусмотренны</w:t>
      </w:r>
      <w:r>
        <w:rPr>
          <w:sz w:val="28"/>
          <w:szCs w:val="28"/>
          <w:lang w:val="ru-RU" w:eastAsia="ru-RU" w:bidi="ar-SA"/>
        </w:rPr>
        <w:t>м п. 2 ч. 5 ст. 217 УПК РФ - о применении особого порядка судебного разбирательства.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В судебном заседании подсудимый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в присутствии защитника, ходатайство о постановлении приговора без проведения судебного разбирательства поддержал,</w:t>
      </w:r>
      <w:r>
        <w:rPr>
          <w:sz w:val="28"/>
          <w:szCs w:val="28"/>
          <w:lang w:val="ru-RU" w:eastAsia="ru-RU" w:bidi="ar-SA"/>
        </w:rPr>
        <w:t xml:space="preserve"> суду показал, что предъявленное обвинение ему понятно, он полностью согласен с предъявленным обвинением, вину признает в полном объеме, в содеянном раскаивается, ходатайство им заявлено добровольно, после консультации с защитником и в его присутствии, хар</w:t>
      </w:r>
      <w:r>
        <w:rPr>
          <w:sz w:val="28"/>
          <w:szCs w:val="28"/>
          <w:lang w:val="ru-RU" w:eastAsia="ru-RU" w:bidi="ar-SA"/>
        </w:rPr>
        <w:t xml:space="preserve">актер и последствия заявленного ходатайства понимает и осознает.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Защитник – адвокат Джалилов </w:t>
      </w:r>
      <w:r>
        <w:rPr>
          <w:sz w:val="28"/>
          <w:szCs w:val="28"/>
          <w:lang w:val="ru-RU" w:eastAsia="ru-RU" w:bidi="ar-SA"/>
        </w:rPr>
        <w:t>Н.Н.о</w:t>
      </w:r>
      <w:r>
        <w:rPr>
          <w:sz w:val="28"/>
          <w:szCs w:val="28"/>
          <w:lang w:val="ru-RU" w:eastAsia="ru-RU" w:bidi="ar-SA"/>
        </w:rPr>
        <w:t xml:space="preserve">. поддержал ходатайство о постановлении приговора в особом порядке принятия судебного решения.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Государственный обвинитель не возражал против пост</w:t>
      </w:r>
      <w:r>
        <w:rPr>
          <w:sz w:val="28"/>
          <w:szCs w:val="28"/>
          <w:lang w:val="ru-RU" w:eastAsia="ru-RU" w:bidi="ar-SA"/>
        </w:rPr>
        <w:t xml:space="preserve">ановления приговора в отношении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без судебного разбирательства в связи с согласием подсудимого с предъявленным обвинением.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Проанализировав вышеизложенное, суд приходит к выводу, что ходатайство подсудимого подлежит удовлетворению, </w:t>
      </w:r>
      <w:r>
        <w:rPr>
          <w:sz w:val="28"/>
          <w:szCs w:val="28"/>
          <w:lang w:val="ru-RU" w:eastAsia="ru-RU" w:bidi="ar-SA"/>
        </w:rPr>
        <w:t>посколь</w:t>
      </w:r>
      <w:r>
        <w:rPr>
          <w:sz w:val="28"/>
          <w:szCs w:val="28"/>
          <w:lang w:val="ru-RU" w:eastAsia="ru-RU" w:bidi="ar-SA"/>
        </w:rPr>
        <w:t xml:space="preserve">ку все условия постановления приговора в особом порядке, предусмотренные ст. ст. 314-316 УПК РФ, в отношении подсудимого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соблюдены.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Совершенное </w:t>
      </w:r>
      <w:r>
        <w:rPr>
          <w:sz w:val="28"/>
          <w:szCs w:val="28"/>
          <w:lang w:val="ru-RU" w:eastAsia="ru-RU" w:bidi="ar-SA"/>
        </w:rPr>
        <w:t>Шамиловым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преступление относится к категории небольшой тяжести, в ходе ознакомления с ма</w:t>
      </w:r>
      <w:r>
        <w:rPr>
          <w:sz w:val="28"/>
          <w:szCs w:val="28"/>
          <w:lang w:val="ru-RU" w:eastAsia="ru-RU" w:bidi="ar-SA"/>
        </w:rPr>
        <w:t xml:space="preserve">териалами уголовного дела в порядке ст. 217 УПК РФ обвиняемый заявил ходатайство о рассмотрении дела в порядке особого производства, которое поддержал в судебном заседании.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Вменяемость подсудимого сомнений у суда не вызывает, так как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</w:t>
      </w:r>
      <w:r>
        <w:rPr>
          <w:sz w:val="28"/>
          <w:szCs w:val="28"/>
          <w:lang w:val="ru-RU" w:eastAsia="ru-RU" w:bidi="ar-SA"/>
        </w:rPr>
        <w:t>.о</w:t>
      </w:r>
      <w:r>
        <w:rPr>
          <w:sz w:val="28"/>
          <w:szCs w:val="28"/>
          <w:lang w:val="ru-RU" w:eastAsia="ru-RU" w:bidi="ar-SA"/>
        </w:rPr>
        <w:t>. ведет себя в судебном процессе адекватно, согласно сведениям, представленным БУ ХМАО-Югры «</w:t>
      </w:r>
      <w:r w:rsidR="00711D89">
        <w:rPr>
          <w:sz w:val="28"/>
          <w:szCs w:val="28"/>
          <w:lang w:eastAsia="ru-RU" w:bidi="ar-SA"/>
        </w:rPr>
        <w:t>----</w:t>
      </w:r>
      <w:r>
        <w:rPr>
          <w:sz w:val="28"/>
          <w:szCs w:val="28"/>
          <w:lang w:val="ru-RU" w:eastAsia="ru-RU" w:bidi="ar-SA"/>
        </w:rPr>
        <w:t>», на учете у врача психиатра и врача психиатра-нарколога не состоит.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Суд не усмотрел оснований сомне</w:t>
      </w:r>
      <w:r>
        <w:rPr>
          <w:sz w:val="28"/>
          <w:szCs w:val="28"/>
          <w:lang w:val="ru-RU" w:eastAsia="ru-RU" w:bidi="ar-SA"/>
        </w:rPr>
        <w:t xml:space="preserve">ваться, что заявление о признании вины сделано подсудимым </w:t>
      </w:r>
      <w:r>
        <w:rPr>
          <w:sz w:val="28"/>
          <w:szCs w:val="28"/>
          <w:lang w:val="ru-RU" w:eastAsia="ru-RU" w:bidi="ar-SA"/>
        </w:rPr>
        <w:t>Шамиловым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добровольно, с полным пониманием предъявленного ему обвинения и последствий такого заявления.</w:t>
      </w:r>
      <w:r>
        <w:rPr>
          <w:sz w:val="28"/>
          <w:szCs w:val="28"/>
          <w:lang w:val="ru-RU" w:eastAsia="ru-RU" w:bidi="ar-SA"/>
        </w:rPr>
        <w:tab/>
        <w:t xml:space="preserve">Также суд удостоверился в том, что обвинение </w:t>
      </w:r>
      <w:r>
        <w:rPr>
          <w:sz w:val="28"/>
          <w:szCs w:val="28"/>
          <w:lang w:val="ru-RU" w:eastAsia="ru-RU" w:bidi="ar-SA"/>
        </w:rPr>
        <w:t>Шамилову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понятно, а ходатайство о п</w:t>
      </w:r>
      <w:r>
        <w:rPr>
          <w:sz w:val="28"/>
          <w:szCs w:val="28"/>
          <w:lang w:val="ru-RU" w:eastAsia="ru-RU" w:bidi="ar-SA"/>
        </w:rPr>
        <w:t>роведении особого порядка судебного разбирательства заявлено им добровольно, после консультации с защитником, подсудимый осознаёт правовые последствия постановления приговора при проведении судебного разбирательства в особом порядке.</w:t>
      </w:r>
      <w:r>
        <w:rPr>
          <w:sz w:val="28"/>
          <w:szCs w:val="28"/>
          <w:lang w:val="ru-RU" w:eastAsia="ru-RU" w:bidi="ar-SA"/>
        </w:rPr>
        <w:tab/>
        <w:t>Государственный обвини</w:t>
      </w:r>
      <w:r>
        <w:rPr>
          <w:sz w:val="28"/>
          <w:szCs w:val="28"/>
          <w:lang w:val="ru-RU" w:eastAsia="ru-RU" w:bidi="ar-SA"/>
        </w:rPr>
        <w:t>тель в судебном заседании не возражал против особого порядка принятия судебного решения.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Из материалов уголовного дела следует, что обвинение по ч. 3 ст. 30, ч. 1 ст. 291.2 УК РФ, с которым согласился подсудимый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., обоснованно и подтвержда</w:t>
      </w:r>
      <w:r>
        <w:rPr>
          <w:sz w:val="28"/>
          <w:szCs w:val="28"/>
          <w:lang w:val="ru-RU" w:eastAsia="ru-RU" w:bidi="ar-SA"/>
        </w:rPr>
        <w:t>ется доказательствами, собранными по уголовному делу.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Действия подсудимого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 xml:space="preserve">. суд квалифицирует по ч. 3 ст. 30, ч. 1 ст. 291.2 УК РФ - покушение на дачу взятки лично в размере, не превышающем </w:t>
      </w:r>
      <w:r>
        <w:rPr>
          <w:rStyle w:val="cat-SumInWordsgrp-31rplc-92"/>
          <w:sz w:val="28"/>
          <w:szCs w:val="28"/>
          <w:lang w:val="ru-RU" w:eastAsia="ru-RU" w:bidi="ar-SA"/>
        </w:rPr>
        <w:t>сумма прописью</w:t>
      </w:r>
      <w:r>
        <w:rPr>
          <w:sz w:val="28"/>
          <w:szCs w:val="28"/>
          <w:lang w:val="ru-RU" w:eastAsia="ru-RU" w:bidi="ar-SA"/>
        </w:rPr>
        <w:t>, то есть умышленные действи</w:t>
      </w:r>
      <w:r>
        <w:rPr>
          <w:sz w:val="28"/>
          <w:szCs w:val="28"/>
          <w:lang w:val="ru-RU" w:eastAsia="ru-RU" w:bidi="ar-SA"/>
        </w:rPr>
        <w:t xml:space="preserve">я лица, непосредственно направленные на дачу взятки лично в размере, не превышающем </w:t>
      </w:r>
      <w:r>
        <w:rPr>
          <w:rStyle w:val="cat-SumInWordsgrp-31rplc-93"/>
          <w:sz w:val="28"/>
          <w:szCs w:val="28"/>
          <w:lang w:val="ru-RU" w:eastAsia="ru-RU" w:bidi="ar-SA"/>
        </w:rPr>
        <w:t>сумма прописью</w:t>
      </w:r>
      <w:r>
        <w:rPr>
          <w:sz w:val="28"/>
          <w:szCs w:val="28"/>
          <w:lang w:val="ru-RU" w:eastAsia="ru-RU" w:bidi="ar-SA"/>
        </w:rPr>
        <w:t>, если при этом преступление не было доведено до конца по не зависящим от этого лица обстоятельствам.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При определении вида и размера наказания суд в соотве</w:t>
      </w:r>
      <w:r>
        <w:rPr>
          <w:sz w:val="28"/>
          <w:szCs w:val="28"/>
          <w:lang w:val="ru-RU" w:eastAsia="ru-RU" w:bidi="ar-SA"/>
        </w:rPr>
        <w:t>тствии со ст. 6, 60 УК РФ принимает во внимание степень общественной опасности совершенного преступления, данные о личности подсудимого, состояние здоровья, материальное положение, семейное положение, обстоятельства, смягчающие и отягчающие наказание, хара</w:t>
      </w:r>
      <w:r>
        <w:rPr>
          <w:sz w:val="28"/>
          <w:szCs w:val="28"/>
          <w:lang w:val="ru-RU" w:eastAsia="ru-RU" w:bidi="ar-SA"/>
        </w:rPr>
        <w:t xml:space="preserve">ктер совершенного преступления, влияние назначенного наказания на исправление осужденного, а также на условия жизни его семьи. 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совершил преступление небольшой тяжести, вину в совершенном преступлении признает в полном объеме, по месту жител</w:t>
      </w:r>
      <w:r>
        <w:rPr>
          <w:sz w:val="28"/>
          <w:szCs w:val="28"/>
          <w:lang w:val="ru-RU" w:eastAsia="ru-RU" w:bidi="ar-SA"/>
        </w:rPr>
        <w:t xml:space="preserve">ьства характеризуется положительно (т. 1 </w:t>
      </w:r>
      <w:r>
        <w:rPr>
          <w:sz w:val="28"/>
          <w:szCs w:val="28"/>
          <w:lang w:val="ru-RU" w:eastAsia="ru-RU" w:bidi="ar-SA"/>
        </w:rPr>
        <w:t>л.д</w:t>
      </w:r>
      <w:r>
        <w:rPr>
          <w:sz w:val="28"/>
          <w:szCs w:val="28"/>
          <w:lang w:val="ru-RU" w:eastAsia="ru-RU" w:bidi="ar-SA"/>
        </w:rPr>
        <w:t xml:space="preserve">. </w:t>
      </w:r>
      <w:r w:rsidR="00711D89">
        <w:rPr>
          <w:sz w:val="28"/>
          <w:szCs w:val="28"/>
          <w:lang w:eastAsia="ru-RU" w:bidi="ar-SA"/>
        </w:rPr>
        <w:t>----</w:t>
      </w:r>
      <w:r>
        <w:rPr>
          <w:sz w:val="28"/>
          <w:szCs w:val="28"/>
          <w:lang w:val="ru-RU" w:eastAsia="ru-RU" w:bidi="ar-SA"/>
        </w:rPr>
        <w:t xml:space="preserve">), на диспансерном учете у врачей нарколога и психиатра не состоит (т. 1 </w:t>
      </w:r>
      <w:r>
        <w:rPr>
          <w:sz w:val="28"/>
          <w:szCs w:val="28"/>
          <w:lang w:val="ru-RU" w:eastAsia="ru-RU" w:bidi="ar-SA"/>
        </w:rPr>
        <w:t>л.д</w:t>
      </w:r>
      <w:r>
        <w:rPr>
          <w:sz w:val="28"/>
          <w:szCs w:val="28"/>
          <w:lang w:val="ru-RU" w:eastAsia="ru-RU" w:bidi="ar-SA"/>
        </w:rPr>
        <w:t xml:space="preserve">.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>),</w:t>
      </w:r>
      <w:r>
        <w:rPr>
          <w:sz w:val="20"/>
          <w:szCs w:val="20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 xml:space="preserve">к административной </w:t>
      </w:r>
      <w:r>
        <w:rPr>
          <w:sz w:val="28"/>
          <w:szCs w:val="28"/>
          <w:lang w:val="ru-RU" w:eastAsia="ru-RU" w:bidi="ar-SA"/>
        </w:rPr>
        <w:t xml:space="preserve">ответственности не привлекался (т. 1 </w:t>
      </w:r>
      <w:r>
        <w:rPr>
          <w:sz w:val="28"/>
          <w:szCs w:val="28"/>
          <w:lang w:val="ru-RU" w:eastAsia="ru-RU" w:bidi="ar-SA"/>
        </w:rPr>
        <w:t>л.д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>), не женат, несовершеннолетних детей на иждивении не имеет</w:t>
      </w:r>
      <w:r>
        <w:rPr>
          <w:sz w:val="28"/>
          <w:szCs w:val="28"/>
          <w:lang w:val="ru-RU" w:eastAsia="ru-RU" w:bidi="ar-SA"/>
        </w:rPr>
        <w:t xml:space="preserve"> (т. 1 </w:t>
      </w:r>
      <w:r>
        <w:rPr>
          <w:sz w:val="28"/>
          <w:szCs w:val="28"/>
          <w:lang w:val="ru-RU" w:eastAsia="ru-RU" w:bidi="ar-SA"/>
        </w:rPr>
        <w:t>л.д</w:t>
      </w:r>
      <w:r>
        <w:rPr>
          <w:sz w:val="28"/>
          <w:szCs w:val="28"/>
          <w:lang w:val="ru-RU" w:eastAsia="ru-RU" w:bidi="ar-SA"/>
        </w:rPr>
        <w:t>.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), не судим (т. 1 </w:t>
      </w:r>
      <w:r>
        <w:rPr>
          <w:sz w:val="28"/>
          <w:szCs w:val="28"/>
          <w:lang w:val="ru-RU" w:eastAsia="ru-RU" w:bidi="ar-SA"/>
        </w:rPr>
        <w:t>л.д</w:t>
      </w:r>
      <w:r>
        <w:rPr>
          <w:sz w:val="28"/>
          <w:szCs w:val="28"/>
          <w:lang w:val="ru-RU" w:eastAsia="ru-RU" w:bidi="ar-SA"/>
        </w:rPr>
        <w:t xml:space="preserve">.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), на </w:t>
      </w:r>
      <w:r>
        <w:rPr>
          <w:rStyle w:val="cat-Addressgrp-3rplc-95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находится на законных основаниях. 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В соответствии с п. «и» ч. 1 ст. 61 УК РФ активное способствование раскрытию и расследованию преступления, суд признает обстоятельством, смягчающим наказание </w:t>
      </w:r>
      <w:r>
        <w:rPr>
          <w:sz w:val="28"/>
          <w:szCs w:val="28"/>
          <w:lang w:val="ru-RU" w:eastAsia="ru-RU" w:bidi="ar-SA"/>
        </w:rPr>
        <w:t>Шамил</w:t>
      </w:r>
      <w:r>
        <w:rPr>
          <w:sz w:val="28"/>
          <w:szCs w:val="28"/>
          <w:lang w:val="ru-RU" w:eastAsia="ru-RU" w:bidi="ar-SA"/>
        </w:rPr>
        <w:t>ову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 xml:space="preserve">.  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Кроме того, в соответствии с ч. 2 ст. 61 УК РФ обстоятельством, смягчающим наказание </w:t>
      </w:r>
      <w:r>
        <w:rPr>
          <w:sz w:val="28"/>
          <w:szCs w:val="28"/>
          <w:lang w:val="ru-RU" w:eastAsia="ru-RU" w:bidi="ar-SA"/>
        </w:rPr>
        <w:t>Шамилову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 xml:space="preserve">., суд признает раскаяние в содеянном. 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Обстоятельств, отягчающих наказание, предусмотренных ст. 63 Уголовного кодекса Российской Федерации, в о</w:t>
      </w:r>
      <w:r>
        <w:rPr>
          <w:sz w:val="28"/>
          <w:szCs w:val="28"/>
          <w:lang w:val="ru-RU" w:eastAsia="ru-RU" w:bidi="ar-SA"/>
        </w:rPr>
        <w:t xml:space="preserve">тношении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., судом не установлено.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Судом не обсуждается вопрос об изменении категории преступления, в совершении которого признается виновным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 xml:space="preserve">. на менее тяжкое в соответствии с ч. 6 ст. 15 УК РФ, так как им совершено преступление </w:t>
      </w:r>
      <w:r>
        <w:rPr>
          <w:sz w:val="28"/>
          <w:szCs w:val="28"/>
          <w:lang w:val="ru-RU" w:eastAsia="ru-RU" w:bidi="ar-SA"/>
        </w:rPr>
        <w:t xml:space="preserve">небольшой тяжести.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Учитывая все обстоятельства дела, данные о личности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., тяжесть совершенного им преступления, относящегося к категории небольшой тяжести, наличие смягчающих и отсутствие отягчающих наказание обстоятельств, отношение</w:t>
      </w:r>
      <w:r>
        <w:rPr>
          <w:sz w:val="28"/>
          <w:szCs w:val="28"/>
          <w:lang w:val="ru-RU" w:eastAsia="ru-RU" w:bidi="ar-SA"/>
        </w:rPr>
        <w:t xml:space="preserve"> подсудимого к содеянному, его роль и мотивы в совершении преступления, соблюдая требования закона о строго индивидуальном подходе к назначению наказания, мировой судья приходит к выводу, что достичь целей наказания – исправления подсудимого и предупрежден</w:t>
      </w:r>
      <w:r>
        <w:rPr>
          <w:sz w:val="28"/>
          <w:szCs w:val="28"/>
          <w:lang w:val="ru-RU" w:eastAsia="ru-RU" w:bidi="ar-SA"/>
        </w:rPr>
        <w:t xml:space="preserve">ия совершения им новых преступлений, возможно без изоляции его от общества и считает, что за совершенное преступление подсудимому </w:t>
      </w:r>
      <w:r>
        <w:rPr>
          <w:sz w:val="28"/>
          <w:szCs w:val="28"/>
          <w:lang w:val="ru-RU" w:eastAsia="ru-RU" w:bidi="ar-SA"/>
        </w:rPr>
        <w:t>Шамилову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должно быть назначено наказание в виде штрафа.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Суд полагает, что назначение наказания в виде штраф</w:t>
      </w:r>
      <w:r>
        <w:rPr>
          <w:sz w:val="28"/>
          <w:szCs w:val="28"/>
          <w:lang w:val="ru-RU" w:eastAsia="ru-RU" w:bidi="ar-SA"/>
        </w:rPr>
        <w:t>а достигнет вышеуказанных целей наказания, оснований для применения ст. 73 УК РФ суд не усматривает.</w:t>
      </w:r>
      <w:r>
        <w:rPr>
          <w:sz w:val="28"/>
          <w:szCs w:val="28"/>
          <w:lang w:val="ru-RU" w:eastAsia="ru-RU" w:bidi="ar-SA"/>
        </w:rPr>
        <w:tab/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При определении размера штрафа в соответствии с ч. 3 ст. 46 УК РФ суд учитывает тяжесть и обстоятельства совершенного преступления, имущественное положени</w:t>
      </w:r>
      <w:r>
        <w:rPr>
          <w:sz w:val="28"/>
          <w:szCs w:val="28"/>
          <w:lang w:val="ru-RU" w:eastAsia="ru-RU" w:bidi="ar-SA"/>
        </w:rPr>
        <w:t xml:space="preserve">е подсудимого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и его семьи, его трудоспособность, наличие постоянного заработка.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Суд не усматривает наличия исключительных обстоятельств, существенно уменьшающих степень общественной опасности совершенного преступления и оснований, позв</w:t>
      </w:r>
      <w:r>
        <w:rPr>
          <w:sz w:val="28"/>
          <w:szCs w:val="28"/>
          <w:lang w:val="ru-RU" w:eastAsia="ru-RU" w:bidi="ar-SA"/>
        </w:rPr>
        <w:t xml:space="preserve">оляющих применить положения ст. 64 УК РФ, но определяя размер основного наказания, суд руководствуется положениями ч. 5 ст. 62 УК РФ, а также принципом справедливости назначаемого наказания. 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Так как судом назначается наказание, не являющееся наиболее стро</w:t>
      </w:r>
      <w:r>
        <w:rPr>
          <w:sz w:val="28"/>
          <w:szCs w:val="28"/>
          <w:lang w:val="ru-RU" w:eastAsia="ru-RU" w:bidi="ar-SA"/>
        </w:rPr>
        <w:t>гим видом наказания, предусмотренным санкцией ч. 1 ст. 291.2 УК РФ, оснований для применения положений ч. 1 ст. 62 УК РФ не имеется.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При назначении наказания по ч. 3 ст. 30, ч. 1 ст. 291.2 УК РФ, суд руководствуется требованиями ч. 3 ст. 66 УК РФ, опреде</w:t>
      </w:r>
      <w:r>
        <w:rPr>
          <w:sz w:val="28"/>
          <w:szCs w:val="28"/>
          <w:lang w:val="ru-RU" w:eastAsia="ru-RU" w:bidi="ar-SA"/>
        </w:rPr>
        <w:t xml:space="preserve">ляя размер наказания в пределах трех </w:t>
      </w:r>
      <w:r>
        <w:rPr>
          <w:sz w:val="28"/>
          <w:szCs w:val="28"/>
          <w:lang w:val="ru-RU" w:eastAsia="ru-RU" w:bidi="ar-SA"/>
        </w:rPr>
        <w:t>четвертей максимального срока или размера наиболее строгого вида наказания, предусмотренного ч. 1 ст. 291.2 УК РФ за оконченное преступление, а также учитывает положения ч. 7 ст. 316 УПК РФ, поскольку уголовное дело рас</w:t>
      </w:r>
      <w:r>
        <w:rPr>
          <w:sz w:val="28"/>
          <w:szCs w:val="28"/>
          <w:lang w:val="ru-RU" w:eastAsia="ru-RU" w:bidi="ar-SA"/>
        </w:rPr>
        <w:t>смотрено в порядке гл. 40 УПК РФ.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Оснований для освобождения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от наказания и постановления приговора без назначения наказания судом не установлено.</w:t>
      </w:r>
      <w:r>
        <w:rPr>
          <w:sz w:val="28"/>
          <w:szCs w:val="28"/>
          <w:lang w:val="ru-RU" w:eastAsia="ru-RU" w:bidi="ar-SA"/>
        </w:rPr>
        <w:tab/>
        <w:t xml:space="preserve">В связи с тем, что </w:t>
      </w:r>
      <w:r>
        <w:rPr>
          <w:sz w:val="28"/>
          <w:szCs w:val="28"/>
          <w:lang w:val="ru-RU" w:eastAsia="ru-RU" w:bidi="ar-SA"/>
        </w:rPr>
        <w:t>Шамилов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осуждается по настоящему приговору к штрафу, то в его отнош</w:t>
      </w:r>
      <w:r>
        <w:rPr>
          <w:sz w:val="28"/>
          <w:szCs w:val="28"/>
          <w:lang w:val="ru-RU" w:eastAsia="ru-RU" w:bidi="ar-SA"/>
        </w:rPr>
        <w:t xml:space="preserve">ении до вступления приговора в законную силу, мера пресечения в виде подписки о невыезде и надлежащем поведении, подлежит оставлению без изменения.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Гражданский иск по делу не заявлен.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Вопрос о процессуальных издержках, выразившихся в оплате вознаг</w:t>
      </w:r>
      <w:r>
        <w:rPr>
          <w:sz w:val="28"/>
          <w:szCs w:val="28"/>
          <w:lang w:val="ru-RU" w:eastAsia="ru-RU" w:bidi="ar-SA"/>
        </w:rPr>
        <w:t>раждений адвокату разрешить на основании ч. 10 ст. 316 УПК РФ.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>Разрешая вопрос о вещественных доказательствах в соответствии с ч. 3 ст. 81 УПК РФ, мировой судья учитывает, что в соответствии с п. «г»  ч. 1 ст. 104.1 УК РФ средства совершения преступления,</w:t>
      </w:r>
      <w:r>
        <w:rPr>
          <w:sz w:val="28"/>
          <w:szCs w:val="28"/>
          <w:lang w:val="ru-RU" w:eastAsia="ru-RU" w:bidi="ar-SA"/>
        </w:rPr>
        <w:t xml:space="preserve"> принадлежащие подсудимому, подлежат конфискации, то есть безвозмездному изъятию и обращению в собственность государства,  в связи с чем, деньги в сумме </w:t>
      </w:r>
      <w:r>
        <w:rPr>
          <w:rStyle w:val="cat-Sumgrp-33rplc-105"/>
          <w:sz w:val="28"/>
          <w:szCs w:val="28"/>
          <w:lang w:val="ru-RU" w:eastAsia="ru-RU" w:bidi="ar-SA"/>
        </w:rPr>
        <w:t>сумма</w:t>
      </w:r>
      <w:r>
        <w:rPr>
          <w:sz w:val="28"/>
          <w:szCs w:val="28"/>
          <w:lang w:val="ru-RU" w:eastAsia="ru-RU" w:bidi="ar-SA"/>
        </w:rPr>
        <w:t xml:space="preserve"> (</w:t>
      </w:r>
      <w:r w:rsidR="00711D89">
        <w:rPr>
          <w:sz w:val="28"/>
          <w:szCs w:val="28"/>
          <w:lang w:eastAsia="ru-RU" w:bidi="ar-SA"/>
        </w:rPr>
        <w:t>-----</w:t>
      </w:r>
      <w:r>
        <w:rPr>
          <w:sz w:val="28"/>
          <w:szCs w:val="28"/>
          <w:lang w:val="ru-RU" w:eastAsia="ru-RU" w:bidi="ar-SA"/>
        </w:rPr>
        <w:t xml:space="preserve">), находящиеся на хранении в банковской ячейке следственного </w:t>
      </w:r>
      <w:r>
        <w:rPr>
          <w:sz w:val="28"/>
          <w:szCs w:val="28"/>
          <w:lang w:val="ru-RU" w:eastAsia="ru-RU" w:bidi="ar-SA"/>
        </w:rPr>
        <w:t xml:space="preserve">управления Следственного комитета РФ по ХМАО-Югре,  являющиеся средствами совершения взятки, подлежат конфискации; 2 компакт-диска с надписями: «Пакет № 1. Уголовное дело №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» и «Пакет № 2. Уголовное дело №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- хранить в ма</w:t>
      </w:r>
      <w:r>
        <w:rPr>
          <w:sz w:val="28"/>
          <w:szCs w:val="28"/>
          <w:lang w:val="ru-RU" w:eastAsia="ru-RU" w:bidi="ar-SA"/>
        </w:rPr>
        <w:t>териалах уголовного дела.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Руководствуясь </w:t>
      </w:r>
      <w:r>
        <w:rPr>
          <w:sz w:val="28"/>
          <w:szCs w:val="28"/>
          <w:lang w:val="ru-RU" w:eastAsia="ru-RU" w:bidi="ar-SA"/>
        </w:rPr>
        <w:t>ст.ст</w:t>
      </w:r>
      <w:r>
        <w:rPr>
          <w:sz w:val="28"/>
          <w:szCs w:val="28"/>
          <w:lang w:val="ru-RU" w:eastAsia="ru-RU" w:bidi="ar-SA"/>
        </w:rPr>
        <w:t>. 307-309 УПК РФ, суд</w:t>
      </w: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</w:p>
    <w:p w:rsidR="00000000">
      <w:pPr>
        <w:ind w:firstLine="720"/>
        <w:jc w:val="both"/>
        <w:rPr>
          <w:sz w:val="28"/>
          <w:szCs w:val="28"/>
          <w:lang w:val="ru-RU" w:eastAsia="ru-RU" w:bidi="ar-SA"/>
        </w:rPr>
      </w:pPr>
    </w:p>
    <w:p w:rsidR="00000000">
      <w:pPr>
        <w:jc w:val="center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>ПРИГОВОРИЛ:</w:t>
      </w:r>
    </w:p>
    <w:p w:rsidR="00000000">
      <w:pPr>
        <w:jc w:val="center"/>
        <w:rPr>
          <w:sz w:val="28"/>
          <w:szCs w:val="28"/>
          <w:lang w:val="ru-RU" w:eastAsia="ru-RU" w:bidi="ar-SA"/>
        </w:rPr>
      </w:pP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Рауфа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Акиф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оглы</w:t>
      </w:r>
      <w:r>
        <w:rPr>
          <w:sz w:val="28"/>
          <w:szCs w:val="28"/>
          <w:lang w:val="ru-RU" w:eastAsia="ru-RU" w:bidi="ar-SA"/>
        </w:rPr>
        <w:t xml:space="preserve"> признать виновным в совершении преступления, предусмотренного ч. 3 ст. 30, ч. 1 ст. 291.2 УК РФ и назначить ему наказание в виде штрафа в разме</w:t>
      </w:r>
      <w:r>
        <w:rPr>
          <w:sz w:val="28"/>
          <w:szCs w:val="28"/>
          <w:lang w:val="ru-RU" w:eastAsia="ru-RU" w:bidi="ar-SA"/>
        </w:rPr>
        <w:t xml:space="preserve">ре </w:t>
      </w:r>
      <w:r>
        <w:rPr>
          <w:rStyle w:val="cat-Sumgrp-34rplc-107"/>
          <w:sz w:val="28"/>
          <w:szCs w:val="28"/>
          <w:lang w:val="ru-RU" w:eastAsia="ru-RU" w:bidi="ar-SA"/>
        </w:rPr>
        <w:t>сумма</w:t>
      </w:r>
      <w:r>
        <w:rPr>
          <w:sz w:val="28"/>
          <w:szCs w:val="28"/>
          <w:lang w:val="ru-RU" w:eastAsia="ru-RU" w:bidi="ar-SA"/>
        </w:rPr>
        <w:t xml:space="preserve">.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Меру пресечения - подписку о невыезде и надлежащем поведении, оставить без изменения до вступления приговора в законную силу.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Вещественные доказательства: 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- 2 компакт-диска с надписями: «Пакет № 1. Уголовное дело №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>» и «Пакет №</w:t>
      </w:r>
      <w:r>
        <w:rPr>
          <w:sz w:val="28"/>
          <w:szCs w:val="28"/>
          <w:lang w:val="ru-RU" w:eastAsia="ru-RU" w:bidi="ar-SA"/>
        </w:rPr>
        <w:t xml:space="preserve"> 2. Уголовное дело № </w:t>
      </w:r>
      <w:r w:rsidR="00711D89">
        <w:rPr>
          <w:sz w:val="28"/>
          <w:szCs w:val="28"/>
          <w:lang w:eastAsia="ru-RU" w:bidi="ar-SA"/>
        </w:rPr>
        <w:t>---</w:t>
      </w:r>
      <w:r>
        <w:rPr>
          <w:sz w:val="28"/>
          <w:szCs w:val="28"/>
          <w:lang w:val="ru-RU" w:eastAsia="ru-RU" w:bidi="ar-SA"/>
        </w:rPr>
        <w:t xml:space="preserve"> - хранить в материалах уголовного дела;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- денежный билет Банка России достоинством </w:t>
      </w:r>
      <w:r>
        <w:rPr>
          <w:rStyle w:val="cat-Sumgrp-35rplc-108"/>
          <w:sz w:val="28"/>
          <w:szCs w:val="28"/>
          <w:lang w:val="ru-RU" w:eastAsia="ru-RU" w:bidi="ar-SA"/>
        </w:rPr>
        <w:t>сумма</w:t>
      </w:r>
      <w:r>
        <w:rPr>
          <w:sz w:val="28"/>
          <w:szCs w:val="28"/>
          <w:lang w:val="ru-RU" w:eastAsia="ru-RU" w:bidi="ar-SA"/>
        </w:rPr>
        <w:t xml:space="preserve"> серийный номер ЯЗ </w:t>
      </w:r>
      <w:r>
        <w:rPr>
          <w:rStyle w:val="cat-PhoneNumbergrp-46rplc-109"/>
          <w:sz w:val="28"/>
          <w:szCs w:val="28"/>
          <w:lang w:val="ru-RU" w:eastAsia="ru-RU" w:bidi="ar-SA"/>
        </w:rPr>
        <w:t>телефон</w:t>
      </w:r>
      <w:r>
        <w:rPr>
          <w:sz w:val="28"/>
          <w:szCs w:val="28"/>
          <w:lang w:val="ru-RU" w:eastAsia="ru-RU" w:bidi="ar-SA"/>
        </w:rPr>
        <w:t>, являющийся средством совершения преступления и хранящийся в банковской ячейке СУ СК Российской Федер</w:t>
      </w:r>
      <w:r>
        <w:rPr>
          <w:sz w:val="28"/>
          <w:szCs w:val="28"/>
          <w:lang w:val="ru-RU" w:eastAsia="ru-RU" w:bidi="ar-SA"/>
        </w:rPr>
        <w:t>ации по ХМАО-Югре – после вступления приговора в законную силу, конфисковать.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От уплаты процессуальных издержек на основании ч. 10 ст. 316 УПК РФ </w:t>
      </w:r>
      <w:r>
        <w:rPr>
          <w:sz w:val="28"/>
          <w:szCs w:val="28"/>
          <w:lang w:val="ru-RU" w:eastAsia="ru-RU" w:bidi="ar-SA"/>
        </w:rPr>
        <w:t>Шамилова</w:t>
      </w:r>
      <w:r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Р.А.о</w:t>
      </w:r>
      <w:r>
        <w:rPr>
          <w:sz w:val="28"/>
          <w:szCs w:val="28"/>
          <w:lang w:val="ru-RU" w:eastAsia="ru-RU" w:bidi="ar-SA"/>
        </w:rPr>
        <w:t>. освободить.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Реквизиты счета для перечисления штрафа в доход бюджета Российской Федерации: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Полу</w:t>
      </w:r>
      <w:r>
        <w:rPr>
          <w:sz w:val="28"/>
          <w:szCs w:val="28"/>
          <w:lang w:val="ru-RU" w:eastAsia="ru-RU" w:bidi="ar-SA"/>
        </w:rPr>
        <w:t xml:space="preserve">чатель денежных средств: УФК по </w:t>
      </w:r>
      <w:r>
        <w:rPr>
          <w:rStyle w:val="cat-Addressgrp-9rplc-111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(СУ СК России по </w:t>
      </w:r>
      <w:r>
        <w:rPr>
          <w:rStyle w:val="cat-Addressgrp-9rplc-112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 xml:space="preserve"> л/с 04871А59200);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Банк: РКЦ Ханты-Мансийск//УФК по </w:t>
      </w:r>
      <w:r>
        <w:rPr>
          <w:rStyle w:val="cat-Addressgrp-10rplc-113"/>
          <w:sz w:val="28"/>
          <w:szCs w:val="28"/>
          <w:lang w:val="ru-RU" w:eastAsia="ru-RU" w:bidi="ar-SA"/>
        </w:rPr>
        <w:t>адрес</w:t>
      </w:r>
      <w:r>
        <w:rPr>
          <w:sz w:val="28"/>
          <w:szCs w:val="28"/>
          <w:lang w:val="ru-RU" w:eastAsia="ru-RU" w:bidi="ar-SA"/>
        </w:rPr>
        <w:t>;</w:t>
      </w:r>
    </w:p>
    <w:p w:rsidR="00000000" w:rsidRPr="00711D89">
      <w:pPr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 xml:space="preserve">ИНН </w:t>
      </w:r>
      <w:r w:rsidR="00711D89">
        <w:rPr>
          <w:rStyle w:val="cat-PhoneNumbergrp-47rplc-114"/>
          <w:sz w:val="28"/>
          <w:szCs w:val="28"/>
          <w:lang w:eastAsia="ru-RU" w:bidi="ar-SA"/>
        </w:rPr>
        <w:t>---</w:t>
      </w:r>
    </w:p>
    <w:p w:rsidR="00000000" w:rsidRPr="00711D89">
      <w:pPr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 xml:space="preserve">КПП </w:t>
      </w:r>
      <w:r w:rsidR="00711D89">
        <w:rPr>
          <w:rStyle w:val="cat-PhoneNumbergrp-48rplc-115"/>
          <w:sz w:val="28"/>
          <w:szCs w:val="28"/>
          <w:lang w:eastAsia="ru-RU" w:bidi="ar-SA"/>
        </w:rPr>
        <w:t>---</w:t>
      </w:r>
    </w:p>
    <w:p w:rsidR="00000000" w:rsidRPr="00711D89">
      <w:pPr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 xml:space="preserve">БИК </w:t>
      </w:r>
      <w:r w:rsidR="00711D89">
        <w:rPr>
          <w:rStyle w:val="cat-PhoneNumbergrp-49rplc-116"/>
          <w:sz w:val="28"/>
          <w:szCs w:val="28"/>
          <w:lang w:eastAsia="ru-RU" w:bidi="ar-SA"/>
        </w:rPr>
        <w:t>---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Единый казначейский счет 40102810245370000007;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Номер казначейского счета 03100643000000018700;</w:t>
      </w:r>
    </w:p>
    <w:p w:rsidR="00000000" w:rsidRPr="00711D89">
      <w:pPr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>ОКТ</w:t>
      </w:r>
      <w:r>
        <w:rPr>
          <w:sz w:val="28"/>
          <w:szCs w:val="28"/>
          <w:lang w:val="ru-RU" w:eastAsia="ru-RU" w:bidi="ar-SA"/>
        </w:rPr>
        <w:t xml:space="preserve">МО </w:t>
      </w:r>
      <w:r w:rsidR="00711D89">
        <w:rPr>
          <w:rStyle w:val="cat-PhoneNumbergrp-50rplc-117"/>
          <w:sz w:val="28"/>
          <w:szCs w:val="28"/>
          <w:lang w:eastAsia="ru-RU" w:bidi="ar-SA"/>
        </w:rPr>
        <w:t>---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УИН 41700000000010738570;</w:t>
      </w:r>
    </w:p>
    <w:p w:rsidR="00000000" w:rsidRPr="00711D89">
      <w:pPr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val="ru-RU" w:eastAsia="ru-RU" w:bidi="ar-SA"/>
        </w:rPr>
        <w:t xml:space="preserve">КБК </w:t>
      </w:r>
      <w:r w:rsidR="00711D89">
        <w:rPr>
          <w:rStyle w:val="cat-PhoneNumbergrp-51rplc-118"/>
          <w:sz w:val="28"/>
          <w:szCs w:val="28"/>
          <w:lang w:eastAsia="ru-RU" w:bidi="ar-SA"/>
        </w:rPr>
        <w:t>---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Назначение платежа: (указывается номер уголовного дела, дата судебного решения, фамилия, имя и отчество обвиняемого).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Приговор может быть обжалован в апелляционном порядке в Пыть-Яхский городской с</w:t>
      </w:r>
      <w:r>
        <w:rPr>
          <w:sz w:val="28"/>
          <w:szCs w:val="28"/>
          <w:lang w:val="ru-RU" w:eastAsia="ru-RU" w:bidi="ar-SA"/>
        </w:rPr>
        <w:t>уд Ханты-Мансийского автономного округа-Югры через мирового судью в течение 15 суток со дня провозглашения, а осуждённым в тот же срок со дня вручения ему копии приговора.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 случае подачи апелляционной жалобы осуждённый вправе ходатайствовать о своем участ</w:t>
      </w:r>
      <w:r>
        <w:rPr>
          <w:sz w:val="28"/>
          <w:szCs w:val="28"/>
          <w:lang w:val="ru-RU" w:eastAsia="ru-RU" w:bidi="ar-SA"/>
        </w:rPr>
        <w:t>ии в рассмотрении уголовного дела судом апелляционной инстанции.</w:t>
      </w:r>
    </w:p>
    <w:p w:rsidR="00000000">
      <w:pPr>
        <w:ind w:firstLine="708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В соответствии с ч. 3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</w:t>
      </w:r>
      <w:r>
        <w:rPr>
          <w:sz w:val="28"/>
          <w:szCs w:val="28"/>
          <w:lang w:val="ru-RU" w:eastAsia="ru-RU" w:bidi="ar-SA"/>
        </w:rPr>
        <w:t>астию защитника либо отказ от защитника при рассмотрении дела судом апелляционной инстанции, должны быть выражены осуждённым в апелляционной жалобе, или в отдельном заявлении, в течение 15 суток со дня постановления приговора.</w:t>
      </w:r>
    </w:p>
    <w:p w:rsidR="00000000">
      <w:pPr>
        <w:rPr>
          <w:sz w:val="28"/>
          <w:szCs w:val="28"/>
          <w:lang w:val="ru-RU" w:eastAsia="ru-RU" w:bidi="ar-SA"/>
        </w:rPr>
      </w:pPr>
    </w:p>
    <w:p w:rsidR="00000000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Мировой судья        </w:t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</w:r>
      <w:r>
        <w:rPr>
          <w:sz w:val="28"/>
          <w:szCs w:val="28"/>
          <w:lang w:val="ru-RU" w:eastAsia="ru-RU" w:bidi="ar-SA"/>
        </w:rPr>
        <w:tab/>
        <w:t xml:space="preserve">    </w:t>
      </w:r>
      <w:r>
        <w:rPr>
          <w:sz w:val="28"/>
          <w:szCs w:val="28"/>
          <w:lang w:val="ru-RU" w:eastAsia="ru-RU" w:bidi="ar-SA"/>
        </w:rPr>
        <w:t xml:space="preserve">  </w:t>
      </w:r>
      <w:r>
        <w:rPr>
          <w:sz w:val="28"/>
          <w:szCs w:val="28"/>
          <w:lang w:val="ru-RU" w:eastAsia="ru-RU" w:bidi="ar-SA"/>
        </w:rPr>
        <w:tab/>
        <w:t xml:space="preserve">      </w:t>
      </w:r>
      <w:r w:rsidR="00711D89">
        <w:rPr>
          <w:sz w:val="28"/>
          <w:szCs w:val="28"/>
          <w:lang w:eastAsia="ru-RU" w:bidi="ar-SA"/>
        </w:rPr>
        <w:t xml:space="preserve">            </w:t>
      </w:r>
      <w:r>
        <w:rPr>
          <w:sz w:val="28"/>
          <w:szCs w:val="28"/>
          <w:lang w:val="ru-RU" w:eastAsia="ru-RU" w:bidi="ar-SA"/>
        </w:rPr>
        <w:t xml:space="preserve">                    Е.И. Костарева</w:t>
      </w:r>
    </w:p>
    <w:p w:rsidR="00000000">
      <w:pPr>
        <w:rPr>
          <w:sz w:val="28"/>
          <w:szCs w:val="28"/>
          <w:lang w:val="ru-RU" w:eastAsia="ru-RU" w:bidi="ar-SA"/>
        </w:rPr>
      </w:pPr>
    </w:p>
    <w:p w:rsidR="00935082">
      <w:pPr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</w:p>
    <w:sectPr>
      <w:headerReference w:type="default" r:id="rId4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>
    <w:pPr>
      <w:rPr>
        <w:sz w:val="20"/>
        <w:szCs w:val="20"/>
        <w:lang w:val="ru-RU" w:eastAsia="ru-RU" w:bidi="ar-SA"/>
      </w:rPr>
    </w:pPr>
    <w:r>
      <w:rPr>
        <w:sz w:val="20"/>
        <w:szCs w:val="20"/>
        <w:lang w:val="ru-RU" w:eastAsia="ru-RU" w:bidi="ar-SA"/>
      </w:rPr>
      <w:fldChar w:fldCharType="begin"/>
    </w:r>
    <w:r>
      <w:rPr>
        <w:sz w:val="20"/>
        <w:szCs w:val="20"/>
        <w:lang w:val="ru-RU" w:eastAsia="ru-RU" w:bidi="ar-SA"/>
      </w:rPr>
      <w:instrText xml:space="preserve">PAGE  </w:instrText>
    </w:r>
    <w:r>
      <w:rPr>
        <w:sz w:val="20"/>
        <w:szCs w:val="20"/>
        <w:lang w:val="ru-RU" w:eastAsia="ru-RU" w:bidi="ar-SA"/>
      </w:rPr>
      <w:fldChar w:fldCharType="separate"/>
    </w:r>
    <w:r>
      <w:rPr>
        <w:sz w:val="20"/>
        <w:szCs w:val="20"/>
        <w:lang w:val="ru-RU" w:eastAsia="ru-RU" w:bidi="ar-SA"/>
      </w:rPr>
      <w:t>1</w:t>
    </w:r>
    <w:r>
      <w:rPr>
        <w:sz w:val="20"/>
        <w:szCs w:val="20"/>
        <w:lang w:val="ru-RU" w:eastAsia="ru-RU" w:bidi="ar-SA"/>
      </w:rPr>
      <w:fldChar w:fldCharType="end"/>
    </w:r>
  </w:p>
  <w:p w:rsidR="00000000">
    <w:pPr>
      <w:rPr>
        <w:sz w:val="20"/>
        <w:szCs w:val="20"/>
        <w:lang w:val="ru-RU" w:eastAsia="ru-RU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89"/>
    <w:rsid w:val="00711D89"/>
    <w:rsid w:val="0093508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D7CF6E-09FE-49AB-86BF-D0E9DA1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Dategrp-12rplc-8">
    <w:name w:val="cat-Date grp-12 rplc-8"/>
    <w:basedOn w:val="DefaultParagraphFont"/>
  </w:style>
  <w:style w:type="character" w:customStyle="1" w:styleId="cat-Dategrp-13rplc-9">
    <w:name w:val="cat-Date grp-13 rplc-9"/>
    <w:basedOn w:val="DefaultParagraphFont"/>
  </w:style>
  <w:style w:type="character" w:customStyle="1" w:styleId="cat-PassportDatagrp-36rplc-11">
    <w:name w:val="cat-PassportData grp-36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37rplc-13">
    <w:name w:val="cat-OrganizationName grp-3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InWordsgrp-31rplc-17">
    <w:name w:val="cat-SumInWords grp-31 rplc-17"/>
    <w:basedOn w:val="DefaultParagraphFont"/>
  </w:style>
  <w:style w:type="character" w:customStyle="1" w:styleId="cat-SumInWordsgrp-31rplc-18">
    <w:name w:val="cat-SumInWords grp-31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Timegrp-38rplc-21">
    <w:name w:val="cat-Time grp-38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Addressgrp-0rplc-23">
    <w:name w:val="cat-Address grp-0 rplc-23"/>
    <w:basedOn w:val="DefaultParagraphFont"/>
  </w:style>
  <w:style w:type="character" w:customStyle="1" w:styleId="cat-PhoneNumbergrp-44rplc-24">
    <w:name w:val="cat-PhoneNumber grp-44 rplc-24"/>
    <w:basedOn w:val="DefaultParagraphFont"/>
  </w:style>
  <w:style w:type="character" w:customStyle="1" w:styleId="cat-PhoneNumbergrp-45rplc-25">
    <w:name w:val="cat-PhoneNumber grp-45 rplc-25"/>
    <w:basedOn w:val="DefaultParagraphFont"/>
  </w:style>
  <w:style w:type="character" w:customStyle="1" w:styleId="cat-ExternalSystemDefinedgrp-53rplc-26">
    <w:name w:val="cat-ExternalSystemDefined grp-53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ExternalSystemDefinedgrp-53rplc-29">
    <w:name w:val="cat-ExternalSystemDefined grp-53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ExternalSystemDefinedgrp-53rplc-34">
    <w:name w:val="cat-ExternalSystemDefined grp-53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CarMakeModelgrp-41rplc-39">
    <w:name w:val="cat-CarMakeModel grp-41 rplc-39"/>
    <w:basedOn w:val="DefaultParagraphFont"/>
  </w:style>
  <w:style w:type="character" w:customStyle="1" w:styleId="cat-CarNumbergrp-42rplc-40">
    <w:name w:val="cat-CarNumber grp-42 rplc-40"/>
    <w:basedOn w:val="DefaultParagraphFont"/>
  </w:style>
  <w:style w:type="character" w:customStyle="1" w:styleId="cat-CarMakeModelgrp-41rplc-42">
    <w:name w:val="cat-CarMakeModel grp-41 rplc-42"/>
    <w:basedOn w:val="DefaultParagraphFont"/>
  </w:style>
  <w:style w:type="character" w:customStyle="1" w:styleId="cat-CarNumbergrp-42rplc-43">
    <w:name w:val="cat-CarNumber grp-42 rplc-43"/>
    <w:basedOn w:val="DefaultParagraphFont"/>
  </w:style>
  <w:style w:type="character" w:customStyle="1" w:styleId="cat-ExternalSystemDefinedgrp-53rplc-46">
    <w:name w:val="cat-ExternalSystemDefined grp-53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CarNumbergrp-43rplc-48">
    <w:name w:val="cat-CarNumber grp-43 rplc-48"/>
    <w:basedOn w:val="DefaultParagraphFont"/>
  </w:style>
  <w:style w:type="character" w:customStyle="1" w:styleId="cat-Dategrp-14rplc-49">
    <w:name w:val="cat-Date grp-14 rplc-49"/>
    <w:basedOn w:val="DefaultParagraphFont"/>
  </w:style>
  <w:style w:type="character" w:customStyle="1" w:styleId="cat-Timegrp-39rplc-50">
    <w:name w:val="cat-Time grp-39 rplc-50"/>
    <w:basedOn w:val="DefaultParagraphFont"/>
  </w:style>
  <w:style w:type="character" w:customStyle="1" w:styleId="cat-ExternalSystemDefinedgrp-53rplc-52">
    <w:name w:val="cat-ExternalSystemDefined grp-53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CarNumbergrp-43rplc-54">
    <w:name w:val="cat-CarNumber grp-43 rplc-54"/>
    <w:basedOn w:val="DefaultParagraphFont"/>
  </w:style>
  <w:style w:type="character" w:customStyle="1" w:styleId="cat-Dategrp-14rplc-59">
    <w:name w:val="cat-Date grp-14 rplc-59"/>
    <w:basedOn w:val="DefaultParagraphFont"/>
  </w:style>
  <w:style w:type="character" w:customStyle="1" w:styleId="cat-Timegrp-40rplc-60">
    <w:name w:val="cat-Time grp-40 rplc-60"/>
    <w:basedOn w:val="DefaultParagraphFont"/>
  </w:style>
  <w:style w:type="character" w:customStyle="1" w:styleId="cat-ExternalSystemDefinedgrp-53rplc-62">
    <w:name w:val="cat-ExternalSystemDefined grp-53 rplc-62"/>
    <w:basedOn w:val="DefaultParagraphFont"/>
  </w:style>
  <w:style w:type="character" w:customStyle="1" w:styleId="cat-Addressgrp-0rplc-63">
    <w:name w:val="cat-Address grp-0 rplc-63"/>
    <w:basedOn w:val="DefaultParagraphFont"/>
  </w:style>
  <w:style w:type="character" w:customStyle="1" w:styleId="cat-CarNumbergrp-43rplc-64">
    <w:name w:val="cat-CarNumber grp-43 rplc-64"/>
    <w:basedOn w:val="DefaultParagraphFont"/>
  </w:style>
  <w:style w:type="character" w:customStyle="1" w:styleId="cat-Sumgrp-32rplc-67">
    <w:name w:val="cat-Sum grp-32 rplc-67"/>
    <w:basedOn w:val="DefaultParagraphFont"/>
  </w:style>
  <w:style w:type="character" w:customStyle="1" w:styleId="cat-ExternalSystemDefinedgrp-53rplc-68">
    <w:name w:val="cat-ExternalSystemDefined grp-53 rplc-68"/>
    <w:basedOn w:val="DefaultParagraphFont"/>
  </w:style>
  <w:style w:type="character" w:customStyle="1" w:styleId="cat-Addressgrp-0rplc-69">
    <w:name w:val="cat-Address grp-0 rplc-69"/>
    <w:basedOn w:val="DefaultParagraphFont"/>
  </w:style>
  <w:style w:type="character" w:customStyle="1" w:styleId="cat-CarNumbergrp-43rplc-70">
    <w:name w:val="cat-CarNumber grp-43 rplc-70"/>
    <w:basedOn w:val="DefaultParagraphFont"/>
  </w:style>
  <w:style w:type="character" w:customStyle="1" w:styleId="cat-ExternalSystemDefinedgrp-53rplc-73">
    <w:name w:val="cat-ExternalSystemDefined grp-53 rplc-73"/>
    <w:basedOn w:val="DefaultParagraphFont"/>
  </w:style>
  <w:style w:type="character" w:customStyle="1" w:styleId="cat-Addressgrp-0rplc-74">
    <w:name w:val="cat-Address grp-0 rplc-74"/>
    <w:basedOn w:val="DefaultParagraphFont"/>
  </w:style>
  <w:style w:type="character" w:customStyle="1" w:styleId="cat-Sumgrp-32rplc-75">
    <w:name w:val="cat-Sum grp-32 rplc-75"/>
    <w:basedOn w:val="DefaultParagraphFont"/>
  </w:style>
  <w:style w:type="character" w:customStyle="1" w:styleId="cat-SumInWordsgrp-31rplc-79">
    <w:name w:val="cat-SumInWords grp-31 rplc-79"/>
    <w:basedOn w:val="DefaultParagraphFont"/>
  </w:style>
  <w:style w:type="character" w:customStyle="1" w:styleId="cat-SumInWordsgrp-31rplc-80">
    <w:name w:val="cat-SumInWords grp-31 rplc-80"/>
    <w:basedOn w:val="DefaultParagraphFont"/>
  </w:style>
  <w:style w:type="character" w:customStyle="1" w:styleId="cat-SumInWordsgrp-31rplc-92">
    <w:name w:val="cat-SumInWords grp-31 rplc-92"/>
    <w:basedOn w:val="DefaultParagraphFont"/>
  </w:style>
  <w:style w:type="character" w:customStyle="1" w:styleId="cat-SumInWordsgrp-31rplc-93">
    <w:name w:val="cat-SumInWords grp-31 rplc-93"/>
    <w:basedOn w:val="DefaultParagraphFont"/>
  </w:style>
  <w:style w:type="character" w:customStyle="1" w:styleId="cat-Addressgrp-3rplc-95">
    <w:name w:val="cat-Address grp-3 rplc-95"/>
    <w:basedOn w:val="DefaultParagraphFont"/>
  </w:style>
  <w:style w:type="character" w:customStyle="1" w:styleId="cat-Sumgrp-33rplc-105">
    <w:name w:val="cat-Sum grp-33 rplc-105"/>
    <w:basedOn w:val="DefaultParagraphFont"/>
  </w:style>
  <w:style w:type="character" w:customStyle="1" w:styleId="cat-Sumgrp-34rplc-107">
    <w:name w:val="cat-Sum grp-34 rplc-107"/>
    <w:basedOn w:val="DefaultParagraphFont"/>
  </w:style>
  <w:style w:type="character" w:customStyle="1" w:styleId="cat-Sumgrp-35rplc-108">
    <w:name w:val="cat-Sum grp-35 rplc-108"/>
    <w:basedOn w:val="DefaultParagraphFont"/>
  </w:style>
  <w:style w:type="character" w:customStyle="1" w:styleId="cat-PhoneNumbergrp-46rplc-109">
    <w:name w:val="cat-PhoneNumber grp-46 rplc-109"/>
    <w:basedOn w:val="DefaultParagraphFont"/>
  </w:style>
  <w:style w:type="character" w:customStyle="1" w:styleId="cat-Addressgrp-9rplc-111">
    <w:name w:val="cat-Address grp-9 rplc-111"/>
    <w:basedOn w:val="DefaultParagraphFont"/>
  </w:style>
  <w:style w:type="character" w:customStyle="1" w:styleId="cat-Addressgrp-9rplc-112">
    <w:name w:val="cat-Address grp-9 rplc-112"/>
    <w:basedOn w:val="DefaultParagraphFont"/>
  </w:style>
  <w:style w:type="character" w:customStyle="1" w:styleId="cat-Addressgrp-10rplc-113">
    <w:name w:val="cat-Address grp-10 rplc-113"/>
    <w:basedOn w:val="DefaultParagraphFont"/>
  </w:style>
  <w:style w:type="character" w:customStyle="1" w:styleId="cat-PhoneNumbergrp-47rplc-114">
    <w:name w:val="cat-PhoneNumber grp-47 rplc-114"/>
    <w:basedOn w:val="DefaultParagraphFont"/>
  </w:style>
  <w:style w:type="character" w:customStyle="1" w:styleId="cat-PhoneNumbergrp-48rplc-115">
    <w:name w:val="cat-PhoneNumber grp-48 rplc-115"/>
    <w:basedOn w:val="DefaultParagraphFont"/>
  </w:style>
  <w:style w:type="character" w:customStyle="1" w:styleId="cat-PhoneNumbergrp-49rplc-116">
    <w:name w:val="cat-PhoneNumber grp-49 rplc-116"/>
    <w:basedOn w:val="DefaultParagraphFont"/>
  </w:style>
  <w:style w:type="character" w:customStyle="1" w:styleId="cat-PhoneNumbergrp-50rplc-117">
    <w:name w:val="cat-PhoneNumber grp-50 rplc-117"/>
    <w:basedOn w:val="DefaultParagraphFont"/>
  </w:style>
  <w:style w:type="character" w:customStyle="1" w:styleId="cat-PhoneNumbergrp-51rplc-118">
    <w:name w:val="cat-PhoneNumber grp-51 rplc-118"/>
    <w:basedOn w:val="DefaultParagraphFont"/>
  </w:style>
  <w:style w:type="character" w:customStyle="1" w:styleId="cat-PhoneNumbergrp-52rplc-119">
    <w:name w:val="cat-PhoneNumber grp-52 rplc-11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